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74B5" w14:textId="77777777" w:rsidR="00A43DE9" w:rsidRDefault="009E6D21">
      <w:pPr>
        <w:shd w:val="clear" w:color="auto" w:fill="FEFEFE"/>
        <w:spacing w:line="240" w:lineRule="auto"/>
        <w:outlineLvl w:val="3"/>
        <w:rPr>
          <w:rFonts w:ascii="Arial" w:eastAsia="Times New Roman" w:hAnsi="Arial" w:cs="Arial"/>
          <w:color w:val="212529"/>
          <w:sz w:val="36"/>
          <w:szCs w:val="36"/>
          <w:lang w:eastAsia="ru-RU"/>
        </w:rPr>
      </w:pPr>
      <w:r>
        <w:rPr>
          <w:rFonts w:ascii="Arial" w:eastAsia="Times New Roman" w:hAnsi="Arial" w:cs="Arial"/>
          <w:b/>
          <w:bCs/>
          <w:color w:val="212529"/>
          <w:sz w:val="36"/>
          <w:szCs w:val="36"/>
          <w:lang w:eastAsia="ru-RU"/>
        </w:rPr>
        <w:t>Политика в отношении обработки персональных данных</w:t>
      </w:r>
    </w:p>
    <w:p w14:paraId="19DDFBBB" w14:textId="77777777" w:rsidR="00A43DE9" w:rsidRDefault="009E6D21">
      <w:pPr>
        <w:shd w:val="clear" w:color="auto" w:fill="FEFEFE"/>
        <w:spacing w:after="360" w:line="240" w:lineRule="auto"/>
        <w:outlineLvl w:val="4"/>
        <w:rPr>
          <w:rFonts w:ascii="Arial" w:eastAsia="Times New Roman" w:hAnsi="Arial" w:cs="Arial"/>
          <w:color w:val="212529"/>
          <w:sz w:val="30"/>
          <w:szCs w:val="30"/>
          <w:lang w:eastAsia="ru-RU"/>
        </w:rPr>
      </w:pPr>
      <w:r>
        <w:rPr>
          <w:rFonts w:ascii="Arial" w:eastAsia="Times New Roman" w:hAnsi="Arial" w:cs="Arial"/>
          <w:color w:val="212529"/>
          <w:sz w:val="30"/>
          <w:szCs w:val="30"/>
          <w:lang w:eastAsia="ru-RU"/>
        </w:rPr>
        <w:t>1. Общие положения</w:t>
      </w:r>
    </w:p>
    <w:p w14:paraId="740EE7D8" w14:textId="77777777" w:rsidR="00A43DE9" w:rsidRDefault="009E6D21">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Arial" w:eastAsia="Times New Roman" w:hAnsi="Arial" w:cs="Arial"/>
          <w:color w:val="212529"/>
          <w:sz w:val="24"/>
          <w:szCs w:val="24"/>
          <w:shd w:val="clear" w:color="auto" w:fill="FCF8E3"/>
          <w:lang w:eastAsia="ru-RU"/>
        </w:rPr>
        <w:t>ООО «МОЙ ПУТЬ»</w:t>
      </w:r>
      <w:r>
        <w:rPr>
          <w:rFonts w:ascii="Arial" w:eastAsia="Times New Roman" w:hAnsi="Arial" w:cs="Arial"/>
          <w:color w:val="212529"/>
          <w:sz w:val="24"/>
          <w:szCs w:val="24"/>
          <w:lang w:eastAsia="ru-RU"/>
        </w:rPr>
        <w:t> (далее – Оператор).</w:t>
      </w:r>
    </w:p>
    <w:p w14:paraId="7AE146C8"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F657240" w14:textId="77777777" w:rsidR="00A43DE9" w:rsidRDefault="009E6D21">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Pr>
          <w:rFonts w:ascii="Arial" w:eastAsia="Times New Roman" w:hAnsi="Arial" w:cs="Arial"/>
          <w:color w:val="212529"/>
          <w:sz w:val="24"/>
          <w:szCs w:val="24"/>
          <w:shd w:val="clear" w:color="auto" w:fill="FCF8E3"/>
          <w:lang w:eastAsia="ru-RU"/>
        </w:rPr>
        <w:t>https://my</w:t>
      </w:r>
      <w:proofErr w:type="spellStart"/>
      <w:r>
        <w:rPr>
          <w:rFonts w:ascii="Arial" w:eastAsia="Times New Roman" w:hAnsi="Arial" w:cs="Arial"/>
          <w:color w:val="212529"/>
          <w:sz w:val="24"/>
          <w:szCs w:val="24"/>
          <w:shd w:val="clear" w:color="auto" w:fill="FCF8E3"/>
          <w:lang w:val="en-US" w:eastAsia="ru-RU"/>
        </w:rPr>
        <w:t>waylogistics</w:t>
      </w:r>
      <w:proofErr w:type="spellEnd"/>
      <w:r>
        <w:rPr>
          <w:rFonts w:ascii="Arial" w:eastAsia="Times New Roman" w:hAnsi="Arial" w:cs="Arial"/>
          <w:color w:val="212529"/>
          <w:sz w:val="24"/>
          <w:szCs w:val="24"/>
          <w:shd w:val="clear" w:color="auto" w:fill="FCF8E3"/>
          <w:lang w:eastAsia="ru-RU"/>
        </w:rPr>
        <w:t>.</w:t>
      </w:r>
      <w:proofErr w:type="spellStart"/>
      <w:r>
        <w:rPr>
          <w:rFonts w:ascii="Arial" w:eastAsia="Times New Roman" w:hAnsi="Arial" w:cs="Arial"/>
          <w:color w:val="212529"/>
          <w:sz w:val="24"/>
          <w:szCs w:val="24"/>
          <w:shd w:val="clear" w:color="auto" w:fill="FCF8E3"/>
          <w:lang w:eastAsia="ru-RU"/>
        </w:rPr>
        <w:t>ru</w:t>
      </w:r>
      <w:proofErr w:type="spellEnd"/>
      <w:r>
        <w:rPr>
          <w:rFonts w:ascii="Arial" w:eastAsia="Times New Roman" w:hAnsi="Arial" w:cs="Arial"/>
          <w:color w:val="212529"/>
          <w:sz w:val="24"/>
          <w:szCs w:val="24"/>
          <w:shd w:val="clear" w:color="auto" w:fill="FCF8E3"/>
          <w:lang w:eastAsia="ru-RU"/>
        </w:rPr>
        <w:t>/</w:t>
      </w:r>
      <w:r>
        <w:rPr>
          <w:rFonts w:ascii="Arial" w:eastAsia="Times New Roman" w:hAnsi="Arial" w:cs="Arial"/>
          <w:color w:val="212529"/>
          <w:sz w:val="24"/>
          <w:szCs w:val="24"/>
          <w:lang w:eastAsia="ru-RU"/>
        </w:rPr>
        <w:t>.</w:t>
      </w:r>
    </w:p>
    <w:p w14:paraId="61DCC402" w14:textId="77777777" w:rsidR="00A43DE9" w:rsidRDefault="009E6D21">
      <w:pPr>
        <w:shd w:val="clear" w:color="auto" w:fill="FEFEFE"/>
        <w:spacing w:after="360" w:line="240" w:lineRule="auto"/>
        <w:outlineLvl w:val="4"/>
        <w:rPr>
          <w:rFonts w:ascii="Arial" w:eastAsia="Times New Roman" w:hAnsi="Arial" w:cs="Arial"/>
          <w:color w:val="212529"/>
          <w:sz w:val="30"/>
          <w:szCs w:val="30"/>
          <w:lang w:eastAsia="ru-RU"/>
        </w:rPr>
      </w:pPr>
      <w:r>
        <w:rPr>
          <w:rFonts w:ascii="Arial" w:eastAsia="Times New Roman" w:hAnsi="Arial" w:cs="Arial"/>
          <w:color w:val="212529"/>
          <w:sz w:val="30"/>
          <w:szCs w:val="30"/>
          <w:lang w:eastAsia="ru-RU"/>
        </w:rPr>
        <w:t>2. Основные понятия, используемые в Политике</w:t>
      </w:r>
    </w:p>
    <w:p w14:paraId="6D587ADB"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766E269B"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ACBFCAB"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Pr>
          <w:rFonts w:ascii="Arial" w:eastAsia="Times New Roman" w:hAnsi="Arial" w:cs="Arial"/>
          <w:color w:val="212529"/>
          <w:sz w:val="24"/>
          <w:szCs w:val="24"/>
          <w:shd w:val="clear" w:color="auto" w:fill="FCF8E3"/>
          <w:lang w:eastAsia="ru-RU"/>
        </w:rPr>
        <w:t>https://my</w:t>
      </w:r>
      <w:proofErr w:type="spellStart"/>
      <w:r>
        <w:rPr>
          <w:rFonts w:ascii="Arial" w:eastAsia="Times New Roman" w:hAnsi="Arial" w:cs="Arial"/>
          <w:color w:val="212529"/>
          <w:sz w:val="24"/>
          <w:szCs w:val="24"/>
          <w:shd w:val="clear" w:color="auto" w:fill="FCF8E3"/>
          <w:lang w:val="en-US" w:eastAsia="ru-RU"/>
        </w:rPr>
        <w:t>waylogistics</w:t>
      </w:r>
      <w:proofErr w:type="spellEnd"/>
      <w:r>
        <w:rPr>
          <w:rFonts w:ascii="Arial" w:eastAsia="Times New Roman" w:hAnsi="Arial" w:cs="Arial"/>
          <w:color w:val="212529"/>
          <w:sz w:val="24"/>
          <w:szCs w:val="24"/>
          <w:shd w:val="clear" w:color="auto" w:fill="FCF8E3"/>
          <w:lang w:eastAsia="ru-RU"/>
        </w:rPr>
        <w:t>.</w:t>
      </w:r>
      <w:proofErr w:type="spellStart"/>
      <w:r>
        <w:rPr>
          <w:rFonts w:ascii="Arial" w:eastAsia="Times New Roman" w:hAnsi="Arial" w:cs="Arial"/>
          <w:color w:val="212529"/>
          <w:sz w:val="24"/>
          <w:szCs w:val="24"/>
          <w:shd w:val="clear" w:color="auto" w:fill="FCF8E3"/>
          <w:lang w:eastAsia="ru-RU"/>
        </w:rPr>
        <w:t>ru</w:t>
      </w:r>
      <w:proofErr w:type="spellEnd"/>
      <w:r>
        <w:rPr>
          <w:rFonts w:ascii="Arial" w:eastAsia="Times New Roman" w:hAnsi="Arial" w:cs="Arial"/>
          <w:color w:val="212529"/>
          <w:sz w:val="24"/>
          <w:szCs w:val="24"/>
          <w:shd w:val="clear" w:color="auto" w:fill="FCF8E3"/>
          <w:lang w:eastAsia="ru-RU"/>
        </w:rPr>
        <w:t>/</w:t>
      </w:r>
    </w:p>
    <w:p w14:paraId="7EA92FC4"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B9A77F3"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FF887F6"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C84A44F"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7A05087"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Pr>
          <w:rFonts w:ascii="Arial" w:eastAsia="Times New Roman" w:hAnsi="Arial" w:cs="Arial"/>
          <w:color w:val="212529"/>
          <w:sz w:val="24"/>
          <w:szCs w:val="24"/>
          <w:shd w:val="clear" w:color="auto" w:fill="FCF8E3"/>
          <w:lang w:eastAsia="ru-RU"/>
        </w:rPr>
        <w:t>https://my</w:t>
      </w:r>
      <w:proofErr w:type="spellStart"/>
      <w:r>
        <w:rPr>
          <w:rFonts w:ascii="Arial" w:eastAsia="Times New Roman" w:hAnsi="Arial" w:cs="Arial"/>
          <w:color w:val="212529"/>
          <w:sz w:val="24"/>
          <w:szCs w:val="24"/>
          <w:shd w:val="clear" w:color="auto" w:fill="FCF8E3"/>
          <w:lang w:val="en-US" w:eastAsia="ru-RU"/>
        </w:rPr>
        <w:t>waylogistics</w:t>
      </w:r>
      <w:proofErr w:type="spellEnd"/>
      <w:r>
        <w:rPr>
          <w:rFonts w:ascii="Arial" w:eastAsia="Times New Roman" w:hAnsi="Arial" w:cs="Arial"/>
          <w:color w:val="212529"/>
          <w:sz w:val="24"/>
          <w:szCs w:val="24"/>
          <w:shd w:val="clear" w:color="auto" w:fill="FCF8E3"/>
          <w:lang w:eastAsia="ru-RU"/>
        </w:rPr>
        <w:t>.</w:t>
      </w:r>
      <w:proofErr w:type="spellStart"/>
      <w:r>
        <w:rPr>
          <w:rFonts w:ascii="Arial" w:eastAsia="Times New Roman" w:hAnsi="Arial" w:cs="Arial"/>
          <w:color w:val="212529"/>
          <w:sz w:val="24"/>
          <w:szCs w:val="24"/>
          <w:shd w:val="clear" w:color="auto" w:fill="FCF8E3"/>
          <w:lang w:eastAsia="ru-RU"/>
        </w:rPr>
        <w:t>ru</w:t>
      </w:r>
      <w:proofErr w:type="spellEnd"/>
      <w:r>
        <w:rPr>
          <w:rFonts w:ascii="Arial" w:eastAsia="Times New Roman" w:hAnsi="Arial" w:cs="Arial"/>
          <w:color w:val="212529"/>
          <w:sz w:val="24"/>
          <w:szCs w:val="24"/>
          <w:shd w:val="clear" w:color="auto" w:fill="FCF8E3"/>
          <w:lang w:eastAsia="ru-RU"/>
        </w:rPr>
        <w:t>/</w:t>
      </w:r>
      <w:r>
        <w:rPr>
          <w:rFonts w:ascii="Arial" w:eastAsia="Times New Roman" w:hAnsi="Arial" w:cs="Arial"/>
          <w:color w:val="212529"/>
          <w:sz w:val="24"/>
          <w:szCs w:val="24"/>
          <w:lang w:eastAsia="ru-RU"/>
        </w:rPr>
        <w:t>.</w:t>
      </w:r>
    </w:p>
    <w:p w14:paraId="1C3E1F31"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163F4D9B"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2.10. Пользователь – любой посетитель веб-сайта </w:t>
      </w:r>
      <w:r>
        <w:rPr>
          <w:rFonts w:ascii="Arial" w:eastAsia="Times New Roman" w:hAnsi="Arial" w:cs="Arial"/>
          <w:color w:val="212529"/>
          <w:sz w:val="24"/>
          <w:szCs w:val="24"/>
          <w:shd w:val="clear" w:color="auto" w:fill="FCF8E3"/>
          <w:lang w:eastAsia="ru-RU"/>
        </w:rPr>
        <w:t>https://my</w:t>
      </w:r>
      <w:proofErr w:type="spellStart"/>
      <w:r>
        <w:rPr>
          <w:rFonts w:ascii="Arial" w:eastAsia="Times New Roman" w:hAnsi="Arial" w:cs="Arial"/>
          <w:color w:val="212529"/>
          <w:sz w:val="24"/>
          <w:szCs w:val="24"/>
          <w:shd w:val="clear" w:color="auto" w:fill="FCF8E3"/>
          <w:lang w:val="en-US" w:eastAsia="ru-RU"/>
        </w:rPr>
        <w:t>waylogistics</w:t>
      </w:r>
      <w:proofErr w:type="spellEnd"/>
      <w:r>
        <w:rPr>
          <w:rFonts w:ascii="Arial" w:eastAsia="Times New Roman" w:hAnsi="Arial" w:cs="Arial"/>
          <w:color w:val="212529"/>
          <w:sz w:val="24"/>
          <w:szCs w:val="24"/>
          <w:shd w:val="clear" w:color="auto" w:fill="FCF8E3"/>
          <w:lang w:eastAsia="ru-RU"/>
        </w:rPr>
        <w:t>.</w:t>
      </w:r>
      <w:proofErr w:type="spellStart"/>
      <w:r>
        <w:rPr>
          <w:rFonts w:ascii="Arial" w:eastAsia="Times New Roman" w:hAnsi="Arial" w:cs="Arial"/>
          <w:color w:val="212529"/>
          <w:sz w:val="24"/>
          <w:szCs w:val="24"/>
          <w:shd w:val="clear" w:color="auto" w:fill="FCF8E3"/>
          <w:lang w:eastAsia="ru-RU"/>
        </w:rPr>
        <w:t>ru</w:t>
      </w:r>
      <w:proofErr w:type="spellEnd"/>
      <w:r>
        <w:rPr>
          <w:rFonts w:ascii="Arial" w:eastAsia="Times New Roman" w:hAnsi="Arial" w:cs="Arial"/>
          <w:color w:val="212529"/>
          <w:sz w:val="24"/>
          <w:szCs w:val="24"/>
          <w:shd w:val="clear" w:color="auto" w:fill="FCF8E3"/>
          <w:lang w:eastAsia="ru-RU"/>
        </w:rPr>
        <w:t>/</w:t>
      </w:r>
      <w:r>
        <w:rPr>
          <w:rFonts w:ascii="Arial" w:eastAsia="Times New Roman" w:hAnsi="Arial" w:cs="Arial"/>
          <w:color w:val="212529"/>
          <w:sz w:val="24"/>
          <w:szCs w:val="24"/>
          <w:lang w:eastAsia="ru-RU"/>
        </w:rPr>
        <w:t>.</w:t>
      </w:r>
    </w:p>
    <w:p w14:paraId="1590ECA2"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73D2B49A"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75676929"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1B3A356B" w14:textId="77777777" w:rsidR="00A43DE9" w:rsidRDefault="009E6D21">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23201686" w14:textId="77777777" w:rsidR="00A43DE9" w:rsidRDefault="009E6D21">
      <w:pPr>
        <w:shd w:val="clear" w:color="auto" w:fill="FEFEFE"/>
        <w:spacing w:after="360" w:line="240" w:lineRule="auto"/>
        <w:outlineLvl w:val="4"/>
        <w:rPr>
          <w:rFonts w:ascii="Arial" w:eastAsia="Times New Roman" w:hAnsi="Arial" w:cs="Arial"/>
          <w:color w:val="212529"/>
          <w:sz w:val="30"/>
          <w:szCs w:val="30"/>
          <w:lang w:eastAsia="ru-RU"/>
        </w:rPr>
      </w:pPr>
      <w:r>
        <w:rPr>
          <w:rFonts w:ascii="Arial" w:eastAsia="Times New Roman" w:hAnsi="Arial" w:cs="Arial"/>
          <w:color w:val="212529"/>
          <w:sz w:val="30"/>
          <w:szCs w:val="30"/>
          <w:lang w:eastAsia="ru-RU"/>
        </w:rPr>
        <w:t>3. Основные права и обязанности Оператора</w:t>
      </w:r>
    </w:p>
    <w:p w14:paraId="210CE58D"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3.1. Оператор имеет право:</w:t>
      </w:r>
    </w:p>
    <w:p w14:paraId="06CF2805"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543EFA78"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F1B9F58"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1BCACF7"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3.2. Оператор обязан:</w:t>
      </w:r>
    </w:p>
    <w:p w14:paraId="2E4449D6"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14:paraId="0CD162DF"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14:paraId="57CACD77"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A3940E0"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lastRenderedPageBreak/>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217A8168"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73C336D0"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31AC712"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5553BA9B" w14:textId="77777777" w:rsidR="00A43DE9" w:rsidRDefault="009E6D21">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14:paraId="082AA793" w14:textId="77777777" w:rsidR="00A43DE9" w:rsidRDefault="009E6D21">
      <w:pPr>
        <w:shd w:val="clear" w:color="auto" w:fill="FEFEFE"/>
        <w:spacing w:after="360" w:line="240" w:lineRule="auto"/>
        <w:outlineLvl w:val="4"/>
        <w:rPr>
          <w:rFonts w:ascii="Arial" w:eastAsia="Times New Roman" w:hAnsi="Arial" w:cs="Arial"/>
          <w:color w:val="212529"/>
          <w:sz w:val="30"/>
          <w:szCs w:val="30"/>
          <w:lang w:eastAsia="ru-RU"/>
        </w:rPr>
      </w:pPr>
      <w:r>
        <w:rPr>
          <w:rFonts w:ascii="Arial" w:eastAsia="Times New Roman" w:hAnsi="Arial" w:cs="Arial"/>
          <w:color w:val="212529"/>
          <w:sz w:val="30"/>
          <w:szCs w:val="30"/>
          <w:lang w:eastAsia="ru-RU"/>
        </w:rPr>
        <w:t>4. Основные права и обязанности субъектов персональных данных</w:t>
      </w:r>
    </w:p>
    <w:p w14:paraId="676B6F04"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4.1. Субъекты персональных данных имеют право:</w:t>
      </w:r>
    </w:p>
    <w:p w14:paraId="1F8EEAA2"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8CC1E32"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9AF39BB"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3246A568"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на отзыв согласия на обработку персональных данных;</w:t>
      </w:r>
    </w:p>
    <w:p w14:paraId="5B4464E4"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69DF5E0F"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на осуществление иных прав, предусмотренных законодательством РФ.</w:t>
      </w:r>
    </w:p>
    <w:p w14:paraId="3928607B"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4.2. Субъекты персональных данных обязаны:</w:t>
      </w:r>
    </w:p>
    <w:p w14:paraId="5D0A3243"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предоставлять Оператору достоверные данные о себе;</w:t>
      </w:r>
    </w:p>
    <w:p w14:paraId="6B371D89"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14:paraId="3C7511DF" w14:textId="77777777" w:rsidR="00A43DE9" w:rsidRDefault="009E6D21">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23B70A6" w14:textId="77777777" w:rsidR="00A43DE9" w:rsidRDefault="009E6D21">
      <w:pPr>
        <w:shd w:val="clear" w:color="auto" w:fill="FEFEFE"/>
        <w:spacing w:after="360" w:line="240" w:lineRule="auto"/>
        <w:outlineLvl w:val="4"/>
        <w:rPr>
          <w:rFonts w:ascii="Arial" w:eastAsia="Times New Roman" w:hAnsi="Arial" w:cs="Arial"/>
          <w:color w:val="212529"/>
          <w:sz w:val="30"/>
          <w:szCs w:val="30"/>
          <w:lang w:eastAsia="ru-RU"/>
        </w:rPr>
      </w:pPr>
      <w:r>
        <w:rPr>
          <w:rFonts w:ascii="Arial" w:eastAsia="Times New Roman" w:hAnsi="Arial" w:cs="Arial"/>
          <w:color w:val="212529"/>
          <w:sz w:val="30"/>
          <w:szCs w:val="30"/>
          <w:lang w:eastAsia="ru-RU"/>
        </w:rPr>
        <w:t>5. Оператор может обрабатывать следующие персональные данные Пользователя</w:t>
      </w:r>
    </w:p>
    <w:p w14:paraId="6D5D8BEF"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5.1. Фамилия, имя, отчество.</w:t>
      </w:r>
    </w:p>
    <w:p w14:paraId="38CE44F0"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lastRenderedPageBreak/>
        <w:t>5.2. Электронный адрес.</w:t>
      </w:r>
    </w:p>
    <w:p w14:paraId="5C37816E"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5.3. Номера телефонов.</w:t>
      </w:r>
    </w:p>
    <w:p w14:paraId="586D356C"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5.4. Также на сайте происходит сбор и обработка обезличенных данных о посетителях (в т.ч. файлов «</w:t>
      </w:r>
      <w:proofErr w:type="spellStart"/>
      <w:r>
        <w:rPr>
          <w:rFonts w:ascii="Arial" w:eastAsia="Times New Roman" w:hAnsi="Arial" w:cs="Arial"/>
          <w:color w:val="212529"/>
          <w:sz w:val="24"/>
          <w:szCs w:val="24"/>
          <w:lang w:eastAsia="ru-RU"/>
        </w:rPr>
        <w:t>cookie</w:t>
      </w:r>
      <w:proofErr w:type="spellEnd"/>
      <w:r>
        <w:rPr>
          <w:rFonts w:ascii="Arial" w:eastAsia="Times New Roman" w:hAnsi="Arial" w:cs="Arial"/>
          <w:color w:val="212529"/>
          <w:sz w:val="24"/>
          <w:szCs w:val="24"/>
          <w:lang w:eastAsia="ru-RU"/>
        </w:rPr>
        <w:t>») с помощью сервисов интернет-статистики (Яндекс Метрика и Гугл Аналитика и других).</w:t>
      </w:r>
    </w:p>
    <w:p w14:paraId="70A74F9E"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5.5. Вышеперечисленные данные далее по тексту Политики объединены общим понятием Персональные данные.</w:t>
      </w:r>
    </w:p>
    <w:p w14:paraId="5DA64301"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4E6558B3"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2108B4FA"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6613AE83"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14:paraId="1C1AD3AC"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4C373F88"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7E8D1A45" w14:textId="77777777" w:rsidR="00A43DE9" w:rsidRDefault="009E6D21">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14:paraId="0635CF6B" w14:textId="77777777" w:rsidR="00A43DE9" w:rsidRDefault="009E6D21">
      <w:pPr>
        <w:shd w:val="clear" w:color="auto" w:fill="FEFEFE"/>
        <w:spacing w:after="360" w:line="240" w:lineRule="auto"/>
        <w:outlineLvl w:val="4"/>
        <w:rPr>
          <w:rFonts w:ascii="Arial" w:eastAsia="Times New Roman" w:hAnsi="Arial" w:cs="Arial"/>
          <w:color w:val="212529"/>
          <w:sz w:val="30"/>
          <w:szCs w:val="30"/>
          <w:lang w:eastAsia="ru-RU"/>
        </w:rPr>
      </w:pPr>
      <w:r>
        <w:rPr>
          <w:rFonts w:ascii="Arial" w:eastAsia="Times New Roman" w:hAnsi="Arial" w:cs="Arial"/>
          <w:color w:val="212529"/>
          <w:sz w:val="30"/>
          <w:szCs w:val="30"/>
          <w:lang w:eastAsia="ru-RU"/>
        </w:rPr>
        <w:t>6. Принципы обработки персональных данных</w:t>
      </w:r>
    </w:p>
    <w:p w14:paraId="5962E335"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6.1. Обработка персональных данных осуществляется на законной и справедливой основе.</w:t>
      </w:r>
    </w:p>
    <w:p w14:paraId="41B34FF4"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70F2C78"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3C29AF7E"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6.4. Обработке подлежат только персональные данные, которые отвечают целям их обработки.</w:t>
      </w:r>
    </w:p>
    <w:p w14:paraId="263E3B95"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lastRenderedPageBreak/>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C808F8E"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2B101EEB" w14:textId="77777777" w:rsidR="00A43DE9" w:rsidRDefault="009E6D21">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247ED92A" w14:textId="77777777" w:rsidR="00A43DE9" w:rsidRDefault="009E6D21">
      <w:pPr>
        <w:shd w:val="clear" w:color="auto" w:fill="FEFEFE"/>
        <w:spacing w:after="360" w:line="240" w:lineRule="auto"/>
        <w:outlineLvl w:val="4"/>
        <w:rPr>
          <w:rFonts w:ascii="Arial" w:eastAsia="Times New Roman" w:hAnsi="Arial" w:cs="Arial"/>
          <w:color w:val="212529"/>
          <w:sz w:val="30"/>
          <w:szCs w:val="30"/>
          <w:lang w:eastAsia="ru-RU"/>
        </w:rPr>
      </w:pPr>
      <w:r>
        <w:rPr>
          <w:rFonts w:ascii="Arial" w:eastAsia="Times New Roman" w:hAnsi="Arial" w:cs="Arial"/>
          <w:color w:val="212529"/>
          <w:sz w:val="30"/>
          <w:szCs w:val="30"/>
          <w:lang w:eastAsia="ru-RU"/>
        </w:rPr>
        <w:t>7. Цели обработки персональных данных</w:t>
      </w:r>
    </w:p>
    <w:p w14:paraId="315DF826"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7.1. Цель обработки персональных данных Пользователя:</w:t>
      </w:r>
    </w:p>
    <w:p w14:paraId="7D05A61D"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информирование Пользователя посредством отправки электронных писем.</w:t>
      </w:r>
    </w:p>
    <w:p w14:paraId="1BA24AEC" w14:textId="77777777" w:rsidR="00DB2644" w:rsidRDefault="009E6D21" w:rsidP="00DB2644">
      <w:pPr>
        <w:shd w:val="clear" w:color="auto" w:fill="FEFEFE"/>
        <w:spacing w:after="0" w:line="240" w:lineRule="auto"/>
        <w:rPr>
          <w:rFonts w:ascii="Arial" w:eastAsia="Times New Roman" w:hAnsi="Arial" w:cs="Arial"/>
          <w:color w:val="000000"/>
          <w:sz w:val="27"/>
          <w:szCs w:val="27"/>
          <w:lang w:eastAsia="ru-RU"/>
        </w:rPr>
      </w:pPr>
      <w:r>
        <w:rPr>
          <w:rFonts w:ascii="Arial" w:eastAsia="Times New Roman" w:hAnsi="Arial" w:cs="Arial"/>
          <w:color w:val="212529"/>
          <w:sz w:val="24"/>
          <w:szCs w:val="24"/>
          <w:lang w:eastAsia="ru-RU"/>
        </w:rPr>
        <w:t xml:space="preserve">7.2. </w:t>
      </w:r>
      <w:r w:rsidR="00DB2644" w:rsidRPr="00DB2644">
        <w:rPr>
          <w:rFonts w:ascii="Arial" w:eastAsia="Times New Roman" w:hAnsi="Arial" w:cs="Arial"/>
          <w:color w:val="212529"/>
          <w:sz w:val="24"/>
          <w:szCs w:val="24"/>
          <w:lang w:eastAsia="ru-RU"/>
        </w:rPr>
        <w:t>Также Оператор имеет право направлять Пользователю уведомления о новых продуктах и услугах, специальных предложениях и различных событиях, в том числе о продуктах, услугах различных событиях партнеров Оператора. Пользователь всегда может отказаться от получения информационных сообщений, направив Оператору письмо на адрес электронной почты </w:t>
      </w:r>
      <w:hyperlink r:id="rId6" w:history="1">
        <w:r w:rsidR="00DB2644" w:rsidRPr="00DB2644">
          <w:rPr>
            <w:rFonts w:ascii="Arial" w:hAnsi="Arial" w:cs="Arial"/>
            <w:color w:val="212529"/>
            <w:sz w:val="24"/>
            <w:szCs w:val="24"/>
          </w:rPr>
          <w:t>abuse@mgcorporation.org</w:t>
        </w:r>
      </w:hyperlink>
      <w:r w:rsidR="00DB2644" w:rsidRPr="00DB2644">
        <w:rPr>
          <w:rFonts w:ascii="Arial" w:eastAsia="Times New Roman" w:hAnsi="Arial" w:cs="Arial"/>
          <w:color w:val="212529"/>
          <w:sz w:val="24"/>
          <w:szCs w:val="24"/>
          <w:lang w:eastAsia="ru-RU"/>
        </w:rPr>
        <w:t> с пометкой «Отказ от уведомлений о новых продуктах и услугах и специальных предложениях».</w:t>
      </w:r>
    </w:p>
    <w:p w14:paraId="38FA8C63" w14:textId="2C3C2D4A" w:rsidR="00A43DE9" w:rsidRDefault="009E6D21" w:rsidP="00DB2644">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7EE87878" w14:textId="77777777" w:rsidR="00A43DE9" w:rsidRDefault="009E6D21">
      <w:pPr>
        <w:shd w:val="clear" w:color="auto" w:fill="FEFEFE"/>
        <w:spacing w:after="360" w:line="240" w:lineRule="auto"/>
        <w:outlineLvl w:val="4"/>
        <w:rPr>
          <w:rFonts w:ascii="Arial" w:eastAsia="Times New Roman" w:hAnsi="Arial" w:cs="Arial"/>
          <w:color w:val="212529"/>
          <w:sz w:val="30"/>
          <w:szCs w:val="30"/>
          <w:lang w:eastAsia="ru-RU"/>
        </w:rPr>
      </w:pPr>
      <w:r>
        <w:rPr>
          <w:rFonts w:ascii="Arial" w:eastAsia="Times New Roman" w:hAnsi="Arial" w:cs="Arial"/>
          <w:color w:val="212529"/>
          <w:sz w:val="30"/>
          <w:szCs w:val="30"/>
          <w:lang w:eastAsia="ru-RU"/>
        </w:rPr>
        <w:t>8. Правовые основания обработки персональных данных</w:t>
      </w:r>
    </w:p>
    <w:p w14:paraId="376290E0"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8.1. Правовыми основаниями обработки персональных данных Оператором являются:</w:t>
      </w:r>
    </w:p>
    <w:p w14:paraId="5B5CAFD3"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Федеральный закон №152"Об обработке персональных данных";</w:t>
      </w:r>
    </w:p>
    <w:p w14:paraId="0DD21250"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федеральные законы, иные нормативно-правовые акты в сфере защиты персональных данных;</w:t>
      </w:r>
    </w:p>
    <w:p w14:paraId="4F1546AD"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14:paraId="7E453CDA"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Pr>
          <w:rFonts w:ascii="Arial" w:eastAsia="Times New Roman" w:hAnsi="Arial" w:cs="Arial"/>
          <w:color w:val="212529"/>
          <w:sz w:val="24"/>
          <w:szCs w:val="24"/>
          <w:shd w:val="clear" w:color="auto" w:fill="FCF8E3"/>
          <w:lang w:eastAsia="ru-RU"/>
        </w:rPr>
        <w:t>https://my</w:t>
      </w:r>
      <w:proofErr w:type="spellStart"/>
      <w:r>
        <w:rPr>
          <w:rFonts w:ascii="Arial" w:eastAsia="Times New Roman" w:hAnsi="Arial" w:cs="Arial"/>
          <w:color w:val="212529"/>
          <w:sz w:val="24"/>
          <w:szCs w:val="24"/>
          <w:shd w:val="clear" w:color="auto" w:fill="FCF8E3"/>
          <w:lang w:val="en-US" w:eastAsia="ru-RU"/>
        </w:rPr>
        <w:t>waylogistics</w:t>
      </w:r>
      <w:proofErr w:type="spellEnd"/>
      <w:r>
        <w:rPr>
          <w:rFonts w:ascii="Arial" w:eastAsia="Times New Roman" w:hAnsi="Arial" w:cs="Arial"/>
          <w:color w:val="212529"/>
          <w:sz w:val="24"/>
          <w:szCs w:val="24"/>
          <w:shd w:val="clear" w:color="auto" w:fill="FCF8E3"/>
          <w:lang w:eastAsia="ru-RU"/>
        </w:rPr>
        <w:t>.</w:t>
      </w:r>
      <w:proofErr w:type="spellStart"/>
      <w:r>
        <w:rPr>
          <w:rFonts w:ascii="Arial" w:eastAsia="Times New Roman" w:hAnsi="Arial" w:cs="Arial"/>
          <w:color w:val="212529"/>
          <w:sz w:val="24"/>
          <w:szCs w:val="24"/>
          <w:shd w:val="clear" w:color="auto" w:fill="FCF8E3"/>
          <w:lang w:eastAsia="ru-RU"/>
        </w:rPr>
        <w:t>ru</w:t>
      </w:r>
      <w:proofErr w:type="spellEnd"/>
      <w:r>
        <w:rPr>
          <w:rFonts w:ascii="Arial" w:eastAsia="Times New Roman" w:hAnsi="Arial" w:cs="Arial"/>
          <w:color w:val="212529"/>
          <w:sz w:val="24"/>
          <w:szCs w:val="24"/>
          <w:shd w:val="clear" w:color="auto" w:fill="FCF8E3"/>
          <w:lang w:eastAsia="ru-RU"/>
        </w:rPr>
        <w:t>/</w:t>
      </w:r>
      <w:r>
        <w:rPr>
          <w:rFonts w:ascii="Arial" w:eastAsia="Times New Roman" w:hAnsi="Arial" w:cs="Arial"/>
          <w:color w:val="212529"/>
          <w:sz w:val="24"/>
          <w:szCs w:val="24"/>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413C6783"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Pr>
          <w:rFonts w:ascii="Arial" w:eastAsia="Times New Roman" w:hAnsi="Arial" w:cs="Arial"/>
          <w:color w:val="212529"/>
          <w:sz w:val="24"/>
          <w:szCs w:val="24"/>
          <w:lang w:eastAsia="ru-RU"/>
        </w:rPr>
        <w:t>cookie</w:t>
      </w:r>
      <w:proofErr w:type="spellEnd"/>
      <w:r>
        <w:rPr>
          <w:rFonts w:ascii="Arial" w:eastAsia="Times New Roman" w:hAnsi="Arial" w:cs="Arial"/>
          <w:color w:val="212529"/>
          <w:sz w:val="24"/>
          <w:szCs w:val="24"/>
          <w:lang w:eastAsia="ru-RU"/>
        </w:rPr>
        <w:t>» и использование технологии JavaScript).</w:t>
      </w:r>
    </w:p>
    <w:p w14:paraId="455BF138" w14:textId="77777777" w:rsidR="00A43DE9" w:rsidRDefault="009E6D21">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lastRenderedPageBreak/>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7341C902" w14:textId="77777777" w:rsidR="00A43DE9" w:rsidRDefault="009E6D21">
      <w:pPr>
        <w:shd w:val="clear" w:color="auto" w:fill="FEFEFE"/>
        <w:spacing w:after="360" w:line="240" w:lineRule="auto"/>
        <w:outlineLvl w:val="4"/>
        <w:rPr>
          <w:rFonts w:ascii="Arial" w:eastAsia="Times New Roman" w:hAnsi="Arial" w:cs="Arial"/>
          <w:color w:val="212529"/>
          <w:sz w:val="30"/>
          <w:szCs w:val="30"/>
          <w:lang w:eastAsia="ru-RU"/>
        </w:rPr>
      </w:pPr>
      <w:r>
        <w:rPr>
          <w:rFonts w:ascii="Arial" w:eastAsia="Times New Roman" w:hAnsi="Arial" w:cs="Arial"/>
          <w:color w:val="212529"/>
          <w:sz w:val="30"/>
          <w:szCs w:val="30"/>
          <w:lang w:eastAsia="ru-RU"/>
        </w:rPr>
        <w:t>9. Условия обработки персональных данных</w:t>
      </w:r>
    </w:p>
    <w:p w14:paraId="3DC93F7F"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14:paraId="6C95C905"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494DB582"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45391D42"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B244F6F"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7B0822B9"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02290567" w14:textId="77777777" w:rsidR="00A43DE9" w:rsidRDefault="009E6D21">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7AC0ECFF" w14:textId="77777777" w:rsidR="00A43DE9" w:rsidRDefault="009E6D21">
      <w:pPr>
        <w:shd w:val="clear" w:color="auto" w:fill="FEFEFE"/>
        <w:spacing w:after="360" w:line="240" w:lineRule="auto"/>
        <w:outlineLvl w:val="4"/>
        <w:rPr>
          <w:rFonts w:ascii="Arial" w:eastAsia="Times New Roman" w:hAnsi="Arial" w:cs="Arial"/>
          <w:color w:val="212529"/>
          <w:sz w:val="30"/>
          <w:szCs w:val="30"/>
          <w:lang w:eastAsia="ru-RU"/>
        </w:rPr>
      </w:pPr>
      <w:r>
        <w:rPr>
          <w:rFonts w:ascii="Arial" w:eastAsia="Times New Roman" w:hAnsi="Arial" w:cs="Arial"/>
          <w:color w:val="212529"/>
          <w:sz w:val="30"/>
          <w:szCs w:val="30"/>
          <w:lang w:eastAsia="ru-RU"/>
        </w:rPr>
        <w:t>10. Порядок сбора, хранения, передачи и других видов обработки персональных данных</w:t>
      </w:r>
    </w:p>
    <w:p w14:paraId="5650F5C3" w14:textId="77777777" w:rsidR="00A43DE9" w:rsidRDefault="009E6D21">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AF125CF"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10446C97"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2C069008" w14:textId="617B1F59"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7" w:history="1">
        <w:r w:rsidR="00DB2644" w:rsidRPr="00DB2644">
          <w:rPr>
            <w:rFonts w:ascii="Arial" w:hAnsi="Arial" w:cs="Arial"/>
            <w:color w:val="212529"/>
            <w:sz w:val="24"/>
            <w:szCs w:val="24"/>
          </w:rPr>
          <w:t>abuse@mgcorporation.org</w:t>
        </w:r>
      </w:hyperlink>
      <w:r w:rsidR="00DB2644" w:rsidRPr="00DB2644">
        <w:rPr>
          <w:color w:val="212529"/>
          <w:sz w:val="24"/>
          <w:szCs w:val="24"/>
          <w:lang w:eastAsia="ru-RU"/>
        </w:rPr>
        <w:t xml:space="preserve"> </w:t>
      </w:r>
      <w:r>
        <w:rPr>
          <w:rFonts w:ascii="Arial" w:eastAsia="Times New Roman" w:hAnsi="Arial" w:cs="Arial"/>
          <w:color w:val="212529"/>
          <w:sz w:val="24"/>
          <w:szCs w:val="24"/>
          <w:lang w:eastAsia="ru-RU"/>
        </w:rPr>
        <w:t>с пометкой «Актуализация персональных данных».</w:t>
      </w:r>
    </w:p>
    <w:p w14:paraId="12D05F12" w14:textId="363BB2D1"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lastRenderedPageBreak/>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8" w:history="1">
        <w:r w:rsidR="00DB2644" w:rsidRPr="00DB2644">
          <w:rPr>
            <w:rFonts w:ascii="Arial" w:hAnsi="Arial" w:cs="Arial"/>
            <w:color w:val="212529"/>
            <w:sz w:val="24"/>
            <w:szCs w:val="24"/>
          </w:rPr>
          <w:t>abuse@mgcorporation.org</w:t>
        </w:r>
      </w:hyperlink>
      <w:r w:rsidR="00DB2644" w:rsidRPr="00DB2644">
        <w:rPr>
          <w:color w:val="212529"/>
          <w:sz w:val="24"/>
          <w:szCs w:val="24"/>
          <w:lang w:eastAsia="ru-RU"/>
        </w:rPr>
        <w:t xml:space="preserve"> </w:t>
      </w:r>
      <w:r>
        <w:rPr>
          <w:rFonts w:ascii="Arial" w:eastAsia="Times New Roman" w:hAnsi="Arial" w:cs="Arial"/>
          <w:color w:val="212529"/>
          <w:sz w:val="24"/>
          <w:szCs w:val="24"/>
          <w:lang w:eastAsia="ru-RU"/>
        </w:rPr>
        <w:t>с пометкой «Отзыв согласия на обработку персональных данных».</w:t>
      </w:r>
    </w:p>
    <w:p w14:paraId="5EDBF90C"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37EE3473"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485EF99E"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10.7. Оператор при обработке персональных данных обеспечивает конфиденциальность персональных данных.</w:t>
      </w:r>
    </w:p>
    <w:p w14:paraId="7E9AF411"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9922FEE" w14:textId="77777777" w:rsidR="00A43DE9" w:rsidRDefault="009E6D21">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18458BC4" w14:textId="77777777" w:rsidR="00A43DE9" w:rsidRDefault="009E6D21">
      <w:pPr>
        <w:shd w:val="clear" w:color="auto" w:fill="FEFEFE"/>
        <w:spacing w:after="360" w:line="240" w:lineRule="auto"/>
        <w:outlineLvl w:val="4"/>
        <w:rPr>
          <w:rFonts w:ascii="Arial" w:eastAsia="Times New Roman" w:hAnsi="Arial" w:cs="Arial"/>
          <w:color w:val="212529"/>
          <w:sz w:val="30"/>
          <w:szCs w:val="30"/>
          <w:lang w:eastAsia="ru-RU"/>
        </w:rPr>
      </w:pPr>
      <w:r>
        <w:rPr>
          <w:rFonts w:ascii="Arial" w:eastAsia="Times New Roman" w:hAnsi="Arial" w:cs="Arial"/>
          <w:color w:val="212529"/>
          <w:sz w:val="30"/>
          <w:szCs w:val="30"/>
          <w:lang w:eastAsia="ru-RU"/>
        </w:rPr>
        <w:t>11. Перечень действий, производимых Оператором с полученными персональными данными</w:t>
      </w:r>
    </w:p>
    <w:p w14:paraId="3F0F8A90"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2437E2B" w14:textId="77777777" w:rsidR="00A43DE9" w:rsidRDefault="009E6D21">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024C18E2" w14:textId="77777777" w:rsidR="00A43DE9" w:rsidRDefault="009E6D21">
      <w:pPr>
        <w:shd w:val="clear" w:color="auto" w:fill="FEFEFE"/>
        <w:spacing w:after="360" w:line="240" w:lineRule="auto"/>
        <w:outlineLvl w:val="4"/>
        <w:rPr>
          <w:rFonts w:ascii="Arial" w:eastAsia="Times New Roman" w:hAnsi="Arial" w:cs="Arial"/>
          <w:color w:val="212529"/>
          <w:sz w:val="30"/>
          <w:szCs w:val="30"/>
          <w:lang w:eastAsia="ru-RU"/>
        </w:rPr>
      </w:pPr>
      <w:r>
        <w:rPr>
          <w:rFonts w:ascii="Arial" w:eastAsia="Times New Roman" w:hAnsi="Arial" w:cs="Arial"/>
          <w:color w:val="212529"/>
          <w:sz w:val="30"/>
          <w:szCs w:val="30"/>
          <w:lang w:eastAsia="ru-RU"/>
        </w:rPr>
        <w:t>12. Трансграничная передача персональных данных</w:t>
      </w:r>
    </w:p>
    <w:p w14:paraId="3C6340BC"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46B753B3" w14:textId="77777777" w:rsidR="00A43DE9" w:rsidRDefault="009E6D21">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lastRenderedPageBreak/>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0212DDFC" w14:textId="77777777" w:rsidR="00A43DE9" w:rsidRDefault="009E6D21">
      <w:pPr>
        <w:shd w:val="clear" w:color="auto" w:fill="FEFEFE"/>
        <w:spacing w:after="360" w:line="240" w:lineRule="auto"/>
        <w:outlineLvl w:val="4"/>
        <w:rPr>
          <w:rFonts w:ascii="Arial" w:eastAsia="Times New Roman" w:hAnsi="Arial" w:cs="Arial"/>
          <w:color w:val="212529"/>
          <w:sz w:val="30"/>
          <w:szCs w:val="30"/>
          <w:lang w:eastAsia="ru-RU"/>
        </w:rPr>
      </w:pPr>
      <w:r>
        <w:rPr>
          <w:rFonts w:ascii="Arial" w:eastAsia="Times New Roman" w:hAnsi="Arial" w:cs="Arial"/>
          <w:color w:val="212529"/>
          <w:sz w:val="30"/>
          <w:szCs w:val="30"/>
          <w:lang w:eastAsia="ru-RU"/>
        </w:rPr>
        <w:t>13. Конфиденциальность персональных данных</w:t>
      </w:r>
    </w:p>
    <w:p w14:paraId="28DACBDD" w14:textId="77777777" w:rsidR="00A43DE9" w:rsidRDefault="009E6D21">
      <w:pPr>
        <w:shd w:val="clear" w:color="auto" w:fill="FEFEFE"/>
        <w:spacing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CCBA36B" w14:textId="77777777" w:rsidR="00A43DE9" w:rsidRDefault="009E6D21">
      <w:pPr>
        <w:shd w:val="clear" w:color="auto" w:fill="FEFEFE"/>
        <w:spacing w:after="360" w:line="240" w:lineRule="auto"/>
        <w:outlineLvl w:val="4"/>
        <w:rPr>
          <w:rFonts w:ascii="Arial" w:eastAsia="Times New Roman" w:hAnsi="Arial" w:cs="Arial"/>
          <w:color w:val="212529"/>
          <w:sz w:val="30"/>
          <w:szCs w:val="30"/>
          <w:lang w:eastAsia="ru-RU"/>
        </w:rPr>
      </w:pPr>
      <w:r>
        <w:rPr>
          <w:rFonts w:ascii="Arial" w:eastAsia="Times New Roman" w:hAnsi="Arial" w:cs="Arial"/>
          <w:color w:val="212529"/>
          <w:sz w:val="30"/>
          <w:szCs w:val="30"/>
          <w:lang w:eastAsia="ru-RU"/>
        </w:rPr>
        <w:t>14. Заключительные положения</w:t>
      </w:r>
    </w:p>
    <w:p w14:paraId="5B493150" w14:textId="5221E16F"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9" w:history="1">
        <w:r w:rsidR="00DB2644" w:rsidRPr="00DB2644">
          <w:rPr>
            <w:rFonts w:ascii="Arial" w:hAnsi="Arial" w:cs="Arial"/>
            <w:color w:val="212529"/>
            <w:sz w:val="24"/>
            <w:szCs w:val="24"/>
          </w:rPr>
          <w:t>abuse@mgcorporation.org</w:t>
        </w:r>
      </w:hyperlink>
    </w:p>
    <w:p w14:paraId="21F5A434"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67A92612" w14:textId="77777777" w:rsidR="00A43DE9" w:rsidRDefault="009E6D21">
      <w:pPr>
        <w:shd w:val="clear" w:color="auto" w:fill="FEFEFE"/>
        <w:spacing w:after="0" w:line="240" w:lineRule="auto"/>
        <w:rPr>
          <w:rFonts w:ascii="Arial" w:eastAsia="Times New Roman" w:hAnsi="Arial" w:cs="Arial"/>
          <w:color w:val="212529"/>
          <w:sz w:val="24"/>
          <w:szCs w:val="24"/>
          <w:lang w:eastAsia="ru-RU"/>
        </w:rPr>
      </w:pPr>
      <w:r>
        <w:rPr>
          <w:rFonts w:ascii="Arial" w:eastAsia="Times New Roman" w:hAnsi="Arial" w:cs="Arial"/>
          <w:color w:val="212529"/>
          <w:sz w:val="24"/>
          <w:szCs w:val="24"/>
          <w:lang w:eastAsia="ru-RU"/>
        </w:rPr>
        <w:t>14.3. Актуальная версия Политики в свободном доступе расположена в сети Интернет по адресу </w:t>
      </w:r>
      <w:r>
        <w:rPr>
          <w:rFonts w:ascii="Arial" w:eastAsia="Times New Roman" w:hAnsi="Arial" w:cs="Arial"/>
          <w:color w:val="212529"/>
          <w:sz w:val="24"/>
          <w:szCs w:val="24"/>
          <w:shd w:val="clear" w:color="auto" w:fill="FCF8E3"/>
          <w:lang w:eastAsia="ru-RU"/>
        </w:rPr>
        <w:t>https://mywaylogistics.ru</w:t>
      </w:r>
      <w:r>
        <w:rPr>
          <w:rFonts w:ascii="Arial" w:eastAsia="Times New Roman" w:hAnsi="Arial" w:cs="Arial"/>
          <w:color w:val="212529"/>
          <w:sz w:val="24"/>
          <w:szCs w:val="24"/>
          <w:lang w:eastAsia="ru-RU"/>
        </w:rPr>
        <w:t>.</w:t>
      </w:r>
    </w:p>
    <w:p w14:paraId="5F266FCE" w14:textId="77777777" w:rsidR="00A43DE9" w:rsidRDefault="00A43DE9">
      <w:pPr>
        <w:shd w:val="clear" w:color="auto" w:fill="FEFEFE"/>
        <w:spacing w:line="240" w:lineRule="auto"/>
        <w:rPr>
          <w:rFonts w:ascii="Arial" w:eastAsia="Times New Roman" w:hAnsi="Arial" w:cs="Arial"/>
          <w:color w:val="212529"/>
          <w:sz w:val="24"/>
          <w:szCs w:val="24"/>
          <w:lang w:eastAsia="ru-RU"/>
        </w:rPr>
      </w:pPr>
    </w:p>
    <w:p w14:paraId="609C27EC" w14:textId="77777777" w:rsidR="00A43DE9" w:rsidRDefault="00A43DE9"/>
    <w:sectPr w:rsidR="00A43D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9D80" w14:textId="77777777" w:rsidR="00C47A1D" w:rsidRDefault="00C47A1D">
      <w:pPr>
        <w:spacing w:after="0" w:line="240" w:lineRule="auto"/>
      </w:pPr>
      <w:r>
        <w:separator/>
      </w:r>
    </w:p>
  </w:endnote>
  <w:endnote w:type="continuationSeparator" w:id="0">
    <w:p w14:paraId="1BFC4EB1" w14:textId="77777777" w:rsidR="00C47A1D" w:rsidRDefault="00C4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478A" w14:textId="77777777" w:rsidR="00C47A1D" w:rsidRDefault="00C47A1D">
      <w:pPr>
        <w:spacing w:after="0" w:line="240" w:lineRule="auto"/>
      </w:pPr>
      <w:r>
        <w:separator/>
      </w:r>
    </w:p>
  </w:footnote>
  <w:footnote w:type="continuationSeparator" w:id="0">
    <w:p w14:paraId="695FE40A" w14:textId="77777777" w:rsidR="00C47A1D" w:rsidRDefault="00C47A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DE9"/>
    <w:rsid w:val="001E6013"/>
    <w:rsid w:val="003D4A5C"/>
    <w:rsid w:val="009E6D21"/>
    <w:rsid w:val="00A43DE9"/>
    <w:rsid w:val="00C47A1D"/>
    <w:rsid w:val="00DB2644"/>
    <w:rsid w:val="00F41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8AF8"/>
  <w15:docId w15:val="{271436C0-CAC0-4A3D-9D3B-DB363DB2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zh-CN"/>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zh-C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zh-C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zh-C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zh-CN"/>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zh-C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Pr>
      <w:rFonts w:ascii="Times New Roman" w:eastAsia="Times New Roman" w:hAnsi="Times New Roman" w:cs="Times New Roman"/>
      <w:b/>
      <w:bCs/>
      <w:sz w:val="20"/>
      <w:szCs w:val="20"/>
      <w:lang w:eastAsia="ru-RU"/>
    </w:rPr>
  </w:style>
  <w:style w:type="character" w:styleId="af9">
    <w:name w:val="Strong"/>
    <w:basedOn w:val="a0"/>
    <w:uiPriority w:val="22"/>
    <w:qFormat/>
    <w:rPr>
      <w:b/>
      <w:bCs/>
    </w:rPr>
  </w:style>
  <w:style w:type="character" w:customStyle="1" w:styleId="link">
    <w:name w:val="link"/>
    <w:basedOn w:val="a0"/>
  </w:style>
  <w:style w:type="character" w:styleId="afa">
    <w:name w:val="Hyperlink"/>
    <w:basedOn w:val="a0"/>
    <w:uiPriority w:val="99"/>
    <w:unhideWhenUsed/>
    <w:rPr>
      <w:color w:val="0563C1" w:themeColor="hyperlink"/>
      <w:u w:val="single"/>
    </w:rPr>
  </w:style>
  <w:style w:type="character" w:styleId="afb">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se@mgcorporation.org" TargetMode="External"/><Relationship Id="rId3" Type="http://schemas.openxmlformats.org/officeDocument/2006/relationships/webSettings" Target="webSettings.xml"/><Relationship Id="rId7" Type="http://schemas.openxmlformats.org/officeDocument/2006/relationships/hyperlink" Target="mailto:abuse@mgcorpor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use@mgcorporatio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buse@mgcorporat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3234</Words>
  <Characters>18440</Characters>
  <Application>Microsoft Office Word</Application>
  <DocSecurity>0</DocSecurity>
  <Lines>153</Lines>
  <Paragraphs>43</Paragraphs>
  <ScaleCrop>false</ScaleCrop>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Андрей</dc:creator>
  <cp:keywords/>
  <dc:description/>
  <cp:lastModifiedBy>Containers My</cp:lastModifiedBy>
  <cp:revision>6</cp:revision>
  <dcterms:created xsi:type="dcterms:W3CDTF">2024-07-31T09:40:00Z</dcterms:created>
  <dcterms:modified xsi:type="dcterms:W3CDTF">2024-10-10T04:48:00Z</dcterms:modified>
</cp:coreProperties>
</file>